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lastRenderedPageBreak/>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1B8EA6CF" w14:textId="77777777" w:rsidR="00FC5225" w:rsidRPr="00592DB5" w:rsidRDefault="00FC5225" w:rsidP="00FC5225">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5DDFEF0B" w14:textId="77777777" w:rsidR="00E30A6F" w:rsidRPr="000A13E0" w:rsidRDefault="00E30A6F" w:rsidP="00E30A6F">
      <w:pPr>
        <w:pStyle w:val="ListParagraph"/>
        <w:numPr>
          <w:ilvl w:val="3"/>
          <w:numId w:val="2"/>
        </w:numPr>
        <w:rPr>
          <w:rFonts w:ascii="Arial" w:hAnsi="Arial" w:cs="Arial"/>
          <w:sz w:val="18"/>
          <w:szCs w:val="18"/>
        </w:rPr>
      </w:pPr>
      <w:bookmarkStart w:id="0" w:name="_GoBack"/>
      <w:bookmarkEnd w:id="0"/>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34182730" w14:textId="2E8CA72E" w:rsidR="00592DB5" w:rsidRPr="00E30A6F" w:rsidRDefault="00592DB5" w:rsidP="00E30A6F">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PRODUCT INFO</w:t>
      </w:r>
    </w:p>
    <w:p w14:paraId="010EF86B" w14:textId="095BF917" w:rsidR="00B82E81" w:rsidRDefault="00701AA5" w:rsidP="006314D0">
      <w:pPr>
        <w:pStyle w:val="ListParagraph"/>
        <w:numPr>
          <w:ilvl w:val="2"/>
          <w:numId w:val="2"/>
        </w:numPr>
        <w:rPr>
          <w:rFonts w:ascii="Arial" w:hAnsi="Arial" w:cs="Arial"/>
          <w:sz w:val="18"/>
          <w:szCs w:val="18"/>
        </w:rPr>
      </w:pPr>
      <w:r w:rsidRPr="00D2535A">
        <w:rPr>
          <w:rFonts w:ascii="Arial" w:hAnsi="Arial" w:cs="Arial"/>
          <w:b/>
          <w:sz w:val="18"/>
          <w:szCs w:val="18"/>
        </w:rPr>
        <w:t>Model:</w:t>
      </w:r>
      <w:r w:rsidRPr="00D2535A">
        <w:rPr>
          <w:rFonts w:ascii="Arial" w:hAnsi="Arial" w:cs="Arial"/>
          <w:sz w:val="18"/>
          <w:szCs w:val="18"/>
        </w:rPr>
        <w:t xml:space="preserve"> </w:t>
      </w:r>
    </w:p>
    <w:p w14:paraId="365CCCC8" w14:textId="18A141FB" w:rsidR="006314D0" w:rsidRDefault="006314D0"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sidR="00E30A6F">
        <w:rPr>
          <w:rFonts w:ascii="Arial" w:hAnsi="Arial" w:cs="Arial"/>
          <w:sz w:val="18"/>
          <w:szCs w:val="18"/>
        </w:rPr>
        <w:t>VS904</w:t>
      </w:r>
      <w:r w:rsidR="00655326">
        <w:rPr>
          <w:rFonts w:ascii="Arial" w:hAnsi="Arial" w:cs="Arial"/>
          <w:sz w:val="18"/>
          <w:szCs w:val="18"/>
        </w:rPr>
        <w:t>, VS904</w:t>
      </w:r>
      <w:r w:rsidR="00A33C71">
        <w:rPr>
          <w:rFonts w:ascii="Arial" w:hAnsi="Arial" w:cs="Arial"/>
          <w:sz w:val="18"/>
          <w:szCs w:val="18"/>
        </w:rPr>
        <w:t>N</w:t>
      </w:r>
      <w:r w:rsidR="00655326">
        <w:rPr>
          <w:rFonts w:ascii="Arial" w:hAnsi="Arial" w:cs="Arial"/>
          <w:sz w:val="18"/>
          <w:szCs w:val="18"/>
        </w:rPr>
        <w:t>, VS904</w:t>
      </w:r>
      <w:r w:rsidR="00A33C71">
        <w:rPr>
          <w:rFonts w:ascii="Arial" w:hAnsi="Arial" w:cs="Arial"/>
          <w:sz w:val="18"/>
          <w:szCs w:val="18"/>
        </w:rPr>
        <w:t>L</w:t>
      </w:r>
    </w:p>
    <w:p w14:paraId="2128D912" w14:textId="77777777" w:rsidR="00701AA5" w:rsidRDefault="00701AA5" w:rsidP="00701AA5">
      <w:pPr>
        <w:pStyle w:val="ListParagraph"/>
        <w:ind w:left="1530" w:firstLine="0"/>
        <w:rPr>
          <w:rFonts w:ascii="Arial" w:hAnsi="Arial" w:cs="Arial"/>
          <w:sz w:val="18"/>
          <w:szCs w:val="18"/>
        </w:rPr>
      </w:pPr>
    </w:p>
    <w:p w14:paraId="371C4043"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MATERIALS</w:t>
      </w:r>
    </w:p>
    <w:p w14:paraId="51DA1112" w14:textId="77777777" w:rsidR="00701AA5" w:rsidRPr="002212C6" w:rsidRDefault="00C07B4B" w:rsidP="006314D0">
      <w:pPr>
        <w:pStyle w:val="ListParagraph"/>
        <w:numPr>
          <w:ilvl w:val="2"/>
          <w:numId w:val="2"/>
        </w:numPr>
        <w:rPr>
          <w:rFonts w:ascii="Arial" w:hAnsi="Arial" w:cs="Arial"/>
          <w:sz w:val="18"/>
          <w:szCs w:val="18"/>
        </w:rPr>
      </w:pPr>
      <w:r>
        <w:rPr>
          <w:rFonts w:ascii="Arial" w:hAnsi="Arial" w:cs="Arial"/>
          <w:b/>
          <w:sz w:val="18"/>
          <w:szCs w:val="18"/>
        </w:rPr>
        <w:t xml:space="preserve">Stacking overhead door: </w:t>
      </w:r>
      <w:r w:rsidR="003618E8" w:rsidRPr="00C07B4B">
        <w:rPr>
          <w:rFonts w:ascii="Arial" w:hAnsi="Arial" w:cs="Arial"/>
          <w:sz w:val="18"/>
          <w:szCs w:val="18"/>
        </w:rPr>
        <w:t>Glazed aluminum v</w:t>
      </w:r>
      <w:r w:rsidR="002212C6" w:rsidRPr="00C07B4B">
        <w:rPr>
          <w:rFonts w:ascii="Arial" w:hAnsi="Arial" w:cs="Arial"/>
          <w:sz w:val="18"/>
          <w:szCs w:val="18"/>
        </w:rPr>
        <w:t>e</w:t>
      </w:r>
      <w:r>
        <w:rPr>
          <w:rFonts w:ascii="Arial" w:hAnsi="Arial" w:cs="Arial"/>
          <w:sz w:val="18"/>
          <w:szCs w:val="18"/>
        </w:rPr>
        <w:t>rtically stacking overhead door with no floor or ceiling tracks. S</w:t>
      </w:r>
      <w:r w:rsidR="00341151">
        <w:rPr>
          <w:rFonts w:ascii="Arial" w:hAnsi="Arial" w:cs="Arial"/>
          <w:sz w:val="18"/>
          <w:szCs w:val="18"/>
        </w:rPr>
        <w:t>ections stack together above opening without the need for hinges or other visible hardware connecting section</w:t>
      </w:r>
      <w:r w:rsidR="004D2061">
        <w:rPr>
          <w:rFonts w:ascii="Arial" w:hAnsi="Arial" w:cs="Arial"/>
          <w:sz w:val="18"/>
          <w:szCs w:val="18"/>
        </w:rPr>
        <w:t>s together</w:t>
      </w:r>
      <w:r w:rsidR="00341151">
        <w:rPr>
          <w:rFonts w:ascii="Arial" w:hAnsi="Arial" w:cs="Arial"/>
          <w:sz w:val="18"/>
          <w:szCs w:val="18"/>
        </w:rPr>
        <w:t>.</w:t>
      </w:r>
    </w:p>
    <w:p w14:paraId="35CDCB5D" w14:textId="77777777" w:rsidR="002212C6" w:rsidRPr="00701AA5" w:rsidRDefault="002212C6" w:rsidP="006314D0">
      <w:pPr>
        <w:pStyle w:val="ListParagraph"/>
        <w:numPr>
          <w:ilvl w:val="3"/>
          <w:numId w:val="2"/>
        </w:numPr>
        <w:rPr>
          <w:rFonts w:ascii="Arial" w:hAnsi="Arial" w:cs="Arial"/>
          <w:sz w:val="18"/>
          <w:szCs w:val="18"/>
        </w:rPr>
      </w:pPr>
      <w:r>
        <w:rPr>
          <w:rFonts w:ascii="Arial" w:hAnsi="Arial" w:cs="Arial"/>
          <w:sz w:val="18"/>
          <w:szCs w:val="18"/>
        </w:rPr>
        <w:t>Approved Product: VertiStack Clear.</w:t>
      </w:r>
    </w:p>
    <w:p w14:paraId="32FF70DF" w14:textId="77777777" w:rsidR="002212C6" w:rsidRDefault="002212C6"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Pr>
          <w:rFonts w:ascii="Arial" w:hAnsi="Arial" w:cs="Arial"/>
          <w:sz w:val="18"/>
          <w:szCs w:val="18"/>
        </w:rPr>
        <w:t>VS</w:t>
      </w:r>
      <w:r w:rsidR="00B82E81">
        <w:rPr>
          <w:rFonts w:ascii="Arial" w:hAnsi="Arial" w:cs="Arial"/>
          <w:sz w:val="18"/>
          <w:szCs w:val="18"/>
        </w:rPr>
        <w:t>904, VS904L, or VS904N</w:t>
      </w:r>
    </w:p>
    <w:p w14:paraId="0C99FCCC" w14:textId="77777777" w:rsidR="00BE2024" w:rsidRDefault="00BE2024" w:rsidP="00BE2024">
      <w:pPr>
        <w:pStyle w:val="ListParagraph"/>
        <w:ind w:left="2250" w:firstLine="0"/>
        <w:rPr>
          <w:rFonts w:ascii="Arial" w:hAnsi="Arial" w:cs="Arial"/>
          <w:sz w:val="18"/>
          <w:szCs w:val="18"/>
        </w:rPr>
      </w:pPr>
    </w:p>
    <w:p w14:paraId="0A83D32A" w14:textId="77777777" w:rsidR="00C94769" w:rsidRDefault="00533F0F" w:rsidP="006314D0">
      <w:pPr>
        <w:pStyle w:val="ListParagraph"/>
        <w:numPr>
          <w:ilvl w:val="2"/>
          <w:numId w:val="2"/>
        </w:numPr>
        <w:rPr>
          <w:rFonts w:ascii="Arial" w:hAnsi="Arial" w:cs="Arial"/>
          <w:sz w:val="18"/>
          <w:szCs w:val="18"/>
        </w:rPr>
      </w:pPr>
      <w:r>
        <w:rPr>
          <w:rFonts w:ascii="Arial" w:hAnsi="Arial" w:cs="Arial"/>
          <w:b/>
          <w:sz w:val="18"/>
          <w:szCs w:val="18"/>
        </w:rPr>
        <w:t>Section</w:t>
      </w:r>
      <w:r w:rsidR="00E90B0E">
        <w:rPr>
          <w:rFonts w:ascii="Arial" w:hAnsi="Arial" w:cs="Arial"/>
          <w:b/>
          <w:sz w:val="18"/>
          <w:szCs w:val="18"/>
        </w:rPr>
        <w:t>s</w:t>
      </w:r>
      <w:r w:rsidR="002212C6">
        <w:rPr>
          <w:rFonts w:ascii="Arial" w:hAnsi="Arial" w:cs="Arial"/>
          <w:b/>
          <w:sz w:val="18"/>
          <w:szCs w:val="18"/>
        </w:rPr>
        <w:t xml:space="preserve">: </w:t>
      </w:r>
    </w:p>
    <w:p w14:paraId="7E489672" w14:textId="77777777" w:rsidR="00E90B0E" w:rsidRDefault="00533F0F" w:rsidP="006314D0">
      <w:pPr>
        <w:pStyle w:val="ListParagraph"/>
        <w:numPr>
          <w:ilvl w:val="3"/>
          <w:numId w:val="2"/>
        </w:numPr>
        <w:rPr>
          <w:rFonts w:ascii="Arial" w:hAnsi="Arial" w:cs="Arial"/>
          <w:sz w:val="18"/>
          <w:szCs w:val="18"/>
        </w:rPr>
      </w:pPr>
      <w:r>
        <w:rPr>
          <w:rFonts w:ascii="Arial" w:hAnsi="Arial" w:cs="Arial"/>
          <w:b/>
          <w:sz w:val="18"/>
          <w:szCs w:val="18"/>
        </w:rPr>
        <w:t>S</w:t>
      </w:r>
      <w:r w:rsidR="00E90B0E">
        <w:rPr>
          <w:rFonts w:ascii="Arial" w:hAnsi="Arial" w:cs="Arial"/>
          <w:b/>
          <w:sz w:val="18"/>
          <w:szCs w:val="18"/>
        </w:rPr>
        <w:t>ection construction</w:t>
      </w:r>
      <w:r w:rsidRPr="00533F0F">
        <w:rPr>
          <w:rFonts w:ascii="Arial" w:hAnsi="Arial" w:cs="Arial"/>
          <w:b/>
          <w:sz w:val="18"/>
          <w:szCs w:val="18"/>
        </w:rPr>
        <w:t>:</w:t>
      </w:r>
      <w:r>
        <w:rPr>
          <w:rFonts w:ascii="Arial" w:hAnsi="Arial" w:cs="Arial"/>
          <w:sz w:val="18"/>
          <w:szCs w:val="18"/>
        </w:rPr>
        <w:t xml:space="preserve"> </w:t>
      </w:r>
    </w:p>
    <w:p w14:paraId="41C0895A" w14:textId="77777777" w:rsidR="00E90B0E" w:rsidRDefault="00533F0F" w:rsidP="006314D0">
      <w:pPr>
        <w:pStyle w:val="ListParagraph"/>
        <w:numPr>
          <w:ilvl w:val="4"/>
          <w:numId w:val="2"/>
        </w:numPr>
        <w:rPr>
          <w:rFonts w:ascii="Arial" w:hAnsi="Arial" w:cs="Arial"/>
          <w:sz w:val="18"/>
          <w:szCs w:val="18"/>
        </w:rPr>
      </w:pPr>
      <w:r>
        <w:rPr>
          <w:rFonts w:ascii="Arial" w:hAnsi="Arial" w:cs="Arial"/>
          <w:sz w:val="18"/>
          <w:szCs w:val="18"/>
        </w:rPr>
        <w:t xml:space="preserve">Sections are </w:t>
      </w:r>
      <w:r w:rsidRPr="00C94769">
        <w:rPr>
          <w:rFonts w:ascii="Arial" w:hAnsi="Arial" w:cs="Arial"/>
          <w:sz w:val="18"/>
          <w:szCs w:val="18"/>
        </w:rPr>
        <w:t xml:space="preserve">2-1/8 inches (54 mm) </w:t>
      </w:r>
      <w:r>
        <w:rPr>
          <w:rFonts w:ascii="Arial" w:hAnsi="Arial" w:cs="Arial"/>
          <w:sz w:val="18"/>
          <w:szCs w:val="18"/>
        </w:rPr>
        <w:t>thick extruded 6053-T5 aluminum, consisting of center stiles, end stile, intermediate rails, and top and bottom rails with solid or glazing panels. Panel widths are equally spaced.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6DFC8212" w:rsidR="00332A13" w:rsidRPr="00332A13" w:rsidRDefault="00674475" w:rsidP="00332A13">
      <w:pPr>
        <w:pStyle w:val="ListParagraph"/>
        <w:numPr>
          <w:ilvl w:val="4"/>
          <w:numId w:val="1"/>
        </w:numPr>
        <w:rPr>
          <w:rFonts w:ascii="Arial" w:hAnsi="Arial" w:cs="Arial"/>
          <w:sz w:val="18"/>
          <w:szCs w:val="18"/>
        </w:rPr>
      </w:pPr>
      <w:r w:rsidRPr="00332A13">
        <w:rPr>
          <w:rFonts w:ascii="Arial" w:hAnsi="Arial" w:cs="Arial"/>
          <w:b/>
          <w:sz w:val="18"/>
          <w:szCs w:val="18"/>
        </w:rPr>
        <w:t>Custom finish:</w:t>
      </w:r>
      <w:r w:rsidR="00332A13" w:rsidRPr="00332A13">
        <w:rPr>
          <w:rFonts w:ascii="Arial" w:hAnsi="Arial" w:cs="Arial"/>
          <w:sz w:val="18"/>
          <w:szCs w:val="18"/>
        </w:rPr>
        <w:t xml:space="preserve"> </w:t>
      </w:r>
      <w:r w:rsidR="00332A13" w:rsidRPr="00332A13">
        <w:rPr>
          <w:rFonts w:ascii="Arial" w:hAnsi="Arial" w:cs="Arial"/>
          <w:sz w:val="18"/>
          <w:szCs w:val="18"/>
          <w:highlight w:val="yellow"/>
        </w:rPr>
        <w:t>[</w:t>
      </w:r>
      <w:r w:rsidR="00332A13">
        <w:rPr>
          <w:rFonts w:ascii="Arial" w:hAnsi="Arial" w:cs="Arial"/>
          <w:sz w:val="18"/>
          <w:szCs w:val="18"/>
          <w:highlight w:val="yellow"/>
        </w:rPr>
        <w:t>RAL Powder Coat</w:t>
      </w:r>
      <w:r w:rsidR="00332A13" w:rsidRPr="00332A13">
        <w:rPr>
          <w:rFonts w:ascii="Arial" w:hAnsi="Arial" w:cs="Arial"/>
          <w:sz w:val="18"/>
          <w:szCs w:val="18"/>
          <w:highlight w:val="yellow"/>
        </w:rPr>
        <w:t>]</w:t>
      </w:r>
      <w:r w:rsidR="00332A13" w:rsidRPr="00661713">
        <w:rPr>
          <w:rFonts w:ascii="Arial" w:hAnsi="Arial" w:cs="Arial"/>
          <w:sz w:val="18"/>
          <w:szCs w:val="18"/>
          <w:highlight w:val="yellow"/>
        </w:rPr>
        <w:t xml:space="preserve"> [</w:t>
      </w:r>
      <w:r w:rsidR="00332A13">
        <w:rPr>
          <w:rFonts w:ascii="Arial" w:hAnsi="Arial" w:cs="Arial"/>
          <w:sz w:val="18"/>
          <w:szCs w:val="18"/>
          <w:highlight w:val="yellow"/>
        </w:rPr>
        <w:t>Color Blast</w:t>
      </w:r>
      <w:r w:rsidR="00332A13" w:rsidRPr="00661713">
        <w:rPr>
          <w:rFonts w:ascii="Arial" w:hAnsi="Arial" w:cs="Arial"/>
          <w:sz w:val="18"/>
          <w:szCs w:val="18"/>
          <w:highlight w:val="yellow"/>
        </w:rPr>
        <w: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33E97ADB" w14:textId="52A9339E" w:rsidR="00E457F6" w:rsidRPr="001D0A09" w:rsidRDefault="00E457F6"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DB558C" w:rsidRPr="00674475">
        <w:rPr>
          <w:rFonts w:ascii="Arial" w:hAnsi="Arial" w:cs="Arial"/>
          <w:sz w:val="18"/>
          <w:szCs w:val="18"/>
        </w:rPr>
        <w:t>Matte</w:t>
      </w:r>
      <w:r w:rsidRPr="00674475">
        <w:rPr>
          <w:rFonts w:ascii="Arial" w:hAnsi="Arial" w:cs="Arial"/>
          <w:sz w:val="18"/>
          <w:szCs w:val="18"/>
        </w:rPr>
        <w:t xml:space="preserve"> B</w:t>
      </w:r>
      <w:r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F1AF190" w14:textId="77777777" w:rsidR="001E3BE5" w:rsidRDefault="001E3BE5" w:rsidP="001E3BE5">
      <w:pPr>
        <w:pStyle w:val="ListParagraph"/>
        <w:ind w:left="1530" w:firstLine="0"/>
        <w:rPr>
          <w:rFonts w:ascii="Arial" w:hAnsi="Arial" w:cs="Arial"/>
          <w:b/>
          <w:sz w:val="18"/>
          <w:szCs w:val="18"/>
        </w:rPr>
      </w:pPr>
    </w:p>
    <w:p w14:paraId="67B1D828" w14:textId="77777777" w:rsidR="00234F60" w:rsidRPr="0053493D" w:rsidRDefault="005A5C6E"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143D6FA8"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1C7464AC"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F479D2" w:rsidRPr="00674475">
        <w:rPr>
          <w:rFonts w:ascii="Arial" w:hAnsi="Arial" w:cs="Arial"/>
          <w:sz w:val="18"/>
          <w:szCs w:val="18"/>
        </w:rPr>
        <w:t>Matte B</w:t>
      </w:r>
      <w:r w:rsidR="00F479D2" w:rsidRPr="001D0A09">
        <w:rPr>
          <w:rFonts w:ascii="Arial" w:hAnsi="Arial" w:cs="Arial"/>
          <w:sz w:val="18"/>
          <w:szCs w:val="18"/>
        </w:rPr>
        <w:t xml:space="preserve">lack </w:t>
      </w:r>
      <w:r w:rsidR="00F479D2" w:rsidRPr="00F479D2">
        <w:rPr>
          <w:rFonts w:ascii="Arial" w:eastAsiaTheme="minorHAnsi" w:hAnsi="Arial" w:cs="Arial"/>
          <w:sz w:val="18"/>
          <w:szCs w:val="18"/>
        </w:rPr>
        <w:t>LL 162021</w:t>
      </w: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77777777" w:rsidR="00984029" w:rsidRDefault="00984029" w:rsidP="006314D0">
      <w:pPr>
        <w:pStyle w:val="ListParagraph"/>
        <w:numPr>
          <w:ilvl w:val="1"/>
          <w:numId w:val="29"/>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4FA14F84" w14:textId="77777777" w:rsidR="00984029" w:rsidRPr="00066A44" w:rsidRDefault="00984029" w:rsidP="006314D0">
      <w:pPr>
        <w:pStyle w:val="ListParagraph"/>
        <w:numPr>
          <w:ilvl w:val="2"/>
          <w:numId w:val="29"/>
        </w:numPr>
        <w:rPr>
          <w:rFonts w:ascii="Arial" w:hAnsi="Arial" w:cs="Arial"/>
          <w:sz w:val="18"/>
          <w:szCs w:val="18"/>
        </w:rPr>
      </w:pPr>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6314D0">
      <w:pPr>
        <w:pStyle w:val="ListParagraph"/>
        <w:numPr>
          <w:ilvl w:val="2"/>
          <w:numId w:val="29"/>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6314D0">
      <w:pPr>
        <w:pStyle w:val="ListParagraph"/>
        <w:numPr>
          <w:ilvl w:val="3"/>
          <w:numId w:val="29"/>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8E63" w14:textId="77777777" w:rsidR="00BD43AA" w:rsidRDefault="00BD43AA" w:rsidP="00783498">
      <w:r>
        <w:separator/>
      </w:r>
    </w:p>
  </w:endnote>
  <w:endnote w:type="continuationSeparator" w:id="0">
    <w:p w14:paraId="4BB62D38" w14:textId="77777777" w:rsidR="00BD43AA" w:rsidRDefault="00BD43AA"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4801" w14:textId="77777777" w:rsidR="00BD43AA" w:rsidRDefault="00BD43AA" w:rsidP="00783498">
      <w:r>
        <w:separator/>
      </w:r>
    </w:p>
  </w:footnote>
  <w:footnote w:type="continuationSeparator" w:id="0">
    <w:p w14:paraId="3ADD5B66" w14:textId="77777777" w:rsidR="00BD43AA" w:rsidRDefault="00BD43AA"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8"/>
  </w:num>
  <w:num w:numId="3">
    <w:abstractNumId w:val="47"/>
  </w:num>
  <w:num w:numId="4">
    <w:abstractNumId w:val="38"/>
  </w:num>
  <w:num w:numId="5">
    <w:abstractNumId w:val="16"/>
  </w:num>
  <w:num w:numId="6">
    <w:abstractNumId w:val="0"/>
  </w:num>
  <w:num w:numId="7">
    <w:abstractNumId w:val="30"/>
  </w:num>
  <w:num w:numId="8">
    <w:abstractNumId w:val="4"/>
  </w:num>
  <w:num w:numId="9">
    <w:abstractNumId w:val="9"/>
  </w:num>
  <w:num w:numId="10">
    <w:abstractNumId w:val="37"/>
  </w:num>
  <w:num w:numId="11">
    <w:abstractNumId w:val="42"/>
  </w:num>
  <w:num w:numId="12">
    <w:abstractNumId w:val="10"/>
  </w:num>
  <w:num w:numId="13">
    <w:abstractNumId w:val="15"/>
  </w:num>
  <w:num w:numId="14">
    <w:abstractNumId w:val="7"/>
  </w:num>
  <w:num w:numId="15">
    <w:abstractNumId w:val="28"/>
  </w:num>
  <w:num w:numId="16">
    <w:abstractNumId w:val="34"/>
  </w:num>
  <w:num w:numId="17">
    <w:abstractNumId w:val="46"/>
  </w:num>
  <w:num w:numId="18">
    <w:abstractNumId w:val="31"/>
  </w:num>
  <w:num w:numId="19">
    <w:abstractNumId w:val="3"/>
  </w:num>
  <w:num w:numId="20">
    <w:abstractNumId w:val="24"/>
  </w:num>
  <w:num w:numId="21">
    <w:abstractNumId w:val="29"/>
  </w:num>
  <w:num w:numId="22">
    <w:abstractNumId w:val="17"/>
  </w:num>
  <w:num w:numId="23">
    <w:abstractNumId w:val="20"/>
  </w:num>
  <w:num w:numId="24">
    <w:abstractNumId w:val="45"/>
  </w:num>
  <w:num w:numId="25">
    <w:abstractNumId w:val="48"/>
  </w:num>
  <w:num w:numId="26">
    <w:abstractNumId w:val="22"/>
  </w:num>
  <w:num w:numId="27">
    <w:abstractNumId w:val="32"/>
  </w:num>
  <w:num w:numId="28">
    <w:abstractNumId w:val="14"/>
  </w:num>
  <w:num w:numId="29">
    <w:abstractNumId w:val="33"/>
  </w:num>
  <w:num w:numId="30">
    <w:abstractNumId w:val="26"/>
  </w:num>
  <w:num w:numId="31">
    <w:abstractNumId w:val="19"/>
  </w:num>
  <w:num w:numId="32">
    <w:abstractNumId w:val="43"/>
  </w:num>
  <w:num w:numId="33">
    <w:abstractNumId w:val="1"/>
  </w:num>
  <w:num w:numId="34">
    <w:abstractNumId w:val="5"/>
  </w:num>
  <w:num w:numId="35">
    <w:abstractNumId w:val="2"/>
  </w:num>
  <w:num w:numId="36">
    <w:abstractNumId w:val="41"/>
  </w:num>
  <w:num w:numId="37">
    <w:abstractNumId w:val="6"/>
  </w:num>
  <w:num w:numId="38">
    <w:abstractNumId w:val="12"/>
  </w:num>
  <w:num w:numId="39">
    <w:abstractNumId w:val="36"/>
  </w:num>
  <w:num w:numId="40">
    <w:abstractNumId w:val="40"/>
  </w:num>
  <w:num w:numId="41">
    <w:abstractNumId w:val="27"/>
  </w:num>
  <w:num w:numId="42">
    <w:abstractNumId w:val="23"/>
  </w:num>
  <w:num w:numId="43">
    <w:abstractNumId w:val="35"/>
  </w:num>
  <w:num w:numId="44">
    <w:abstractNumId w:val="13"/>
  </w:num>
  <w:num w:numId="45">
    <w:abstractNumId w:val="25"/>
  </w:num>
  <w:num w:numId="46">
    <w:abstractNumId w:val="11"/>
  </w:num>
  <w:num w:numId="47">
    <w:abstractNumId w:val="44"/>
  </w:num>
  <w:num w:numId="48">
    <w:abstractNumId w:val="39"/>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30AF7"/>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7373E"/>
    <w:rsid w:val="0019578E"/>
    <w:rsid w:val="001B3AA9"/>
    <w:rsid w:val="001D0A09"/>
    <w:rsid w:val="001E3BE5"/>
    <w:rsid w:val="002212C6"/>
    <w:rsid w:val="002245D1"/>
    <w:rsid w:val="00234930"/>
    <w:rsid w:val="00234F60"/>
    <w:rsid w:val="00235E42"/>
    <w:rsid w:val="00245760"/>
    <w:rsid w:val="00273444"/>
    <w:rsid w:val="00276795"/>
    <w:rsid w:val="002931DD"/>
    <w:rsid w:val="002B1CA2"/>
    <w:rsid w:val="002B2983"/>
    <w:rsid w:val="002D41D0"/>
    <w:rsid w:val="002D4AD8"/>
    <w:rsid w:val="002F247A"/>
    <w:rsid w:val="00304361"/>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55326"/>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67095"/>
    <w:rsid w:val="00890072"/>
    <w:rsid w:val="00897617"/>
    <w:rsid w:val="008A463D"/>
    <w:rsid w:val="008A6608"/>
    <w:rsid w:val="008B4A2A"/>
    <w:rsid w:val="008C2795"/>
    <w:rsid w:val="008C2D1F"/>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3C71"/>
    <w:rsid w:val="00A345BB"/>
    <w:rsid w:val="00A42884"/>
    <w:rsid w:val="00A5303C"/>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D43AA"/>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6F23"/>
    <w:rsid w:val="00E47FA1"/>
    <w:rsid w:val="00E90B0E"/>
    <w:rsid w:val="00E92833"/>
    <w:rsid w:val="00EA261B"/>
    <w:rsid w:val="00EC54FF"/>
    <w:rsid w:val="00EC6E3C"/>
    <w:rsid w:val="00ED0FA7"/>
    <w:rsid w:val="00ED6D68"/>
    <w:rsid w:val="00EE34E9"/>
    <w:rsid w:val="00EF4C1B"/>
    <w:rsid w:val="00EF6E12"/>
    <w:rsid w:val="00F24C37"/>
    <w:rsid w:val="00F33F8C"/>
    <w:rsid w:val="00F3538A"/>
    <w:rsid w:val="00F479D2"/>
    <w:rsid w:val="00F578AB"/>
    <w:rsid w:val="00F62D0B"/>
    <w:rsid w:val="00F7053E"/>
    <w:rsid w:val="00F87F2E"/>
    <w:rsid w:val="00F933D8"/>
    <w:rsid w:val="00FA05B2"/>
    <w:rsid w:val="00FA3212"/>
    <w:rsid w:val="00FA4342"/>
    <w:rsid w:val="00FB4079"/>
    <w:rsid w:val="00FB728D"/>
    <w:rsid w:val="00FC5225"/>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3.xml><?xml version="1.0" encoding="utf-8"?>
<ds:datastoreItem xmlns:ds="http://schemas.openxmlformats.org/officeDocument/2006/customXml" ds:itemID="{2D178910-C7FF-4971-9117-C965992C5DB4}">
  <ds:schemaRefs>
    <ds:schemaRef ds:uri="http://purl.org/dc/terms/"/>
    <ds:schemaRef ds:uri="3cc77ef1-434b-4a8a-ac69-04d19a01eaa7"/>
    <ds:schemaRef ds:uri="http://purl.org/dc/dcmitype/"/>
    <ds:schemaRef ds:uri="http://schemas.microsoft.com/office/infopath/2007/PartnerControls"/>
    <ds:schemaRef ds:uri="http://schemas.microsoft.com/office/2006/documentManagement/types"/>
    <ds:schemaRef ds:uri="c580cab7-29a3-4a32-b275-b678ccd7b9e9"/>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E2C2A6C-DF38-49D5-A5B5-FD3DEEB6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12542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Afton Bandru</cp:lastModifiedBy>
  <cp:revision>2</cp:revision>
  <cp:lastPrinted>2021-09-23T15:35:00Z</cp:lastPrinted>
  <dcterms:created xsi:type="dcterms:W3CDTF">2025-05-16T16:31:00Z</dcterms:created>
  <dcterms:modified xsi:type="dcterms:W3CDTF">2025-05-16T16:31:00Z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